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74" w:rsidRDefault="001F0022">
      <w:pPr>
        <w:rPr>
          <w:b/>
        </w:rPr>
      </w:pPr>
      <w:r>
        <w:rPr>
          <w:b/>
        </w:rPr>
        <w:t>5</w:t>
      </w:r>
      <w:r w:rsidR="00A24BC2" w:rsidRPr="00A24BC2">
        <w:rPr>
          <w:b/>
        </w:rPr>
        <w:t>.0</w:t>
      </w:r>
      <w:r>
        <w:rPr>
          <w:b/>
        </w:rPr>
        <w:t>2</w:t>
      </w:r>
      <w:r w:rsidR="00A24BC2" w:rsidRPr="00A24BC2">
        <w:rPr>
          <w:b/>
        </w:rPr>
        <w:t>.20</w:t>
      </w:r>
      <w:r>
        <w:rPr>
          <w:b/>
        </w:rPr>
        <w:t>20</w:t>
      </w:r>
      <w:r w:rsidR="00A24BC2" w:rsidRPr="00A24BC2">
        <w:rPr>
          <w:b/>
        </w:rPr>
        <w:t>. Jautājums Nr.</w:t>
      </w:r>
      <w:r>
        <w:rPr>
          <w:b/>
        </w:rPr>
        <w:t>2</w:t>
      </w:r>
    </w:p>
    <w:p w:rsidR="001F0022" w:rsidRPr="001F0022" w:rsidRDefault="001F0022" w:rsidP="001F0022">
      <w:pPr>
        <w:rPr>
          <w:i/>
        </w:rPr>
      </w:pPr>
      <w:r w:rsidRPr="001F0022">
        <w:rPr>
          <w:i/>
        </w:rPr>
        <w:t>  Tāmē ir paredzēts siltināt ārsienas 221m2 apjomā, bet projekta AR-1 lapā ir noradīts ka 206m2. Jautājums – kāpēc apjomi atšķiras un kurš ir īstais?</w:t>
      </w:r>
    </w:p>
    <w:p w:rsidR="001F0022" w:rsidRPr="001F0022" w:rsidRDefault="001F0022" w:rsidP="001F0022">
      <w:pPr>
        <w:rPr>
          <w:i/>
        </w:rPr>
      </w:pPr>
      <w:r w:rsidRPr="001F0022">
        <w:rPr>
          <w:i/>
        </w:rPr>
        <w:t>  Pēc projekta ir paredzēta betona apmales atjaunošana, bet tāmē nav nevienas pozīcijas saistītas ar to. Vai to vajag vai nē?</w:t>
      </w:r>
    </w:p>
    <w:p w:rsidR="001F0022" w:rsidRPr="001F0022" w:rsidRDefault="001F0022" w:rsidP="001F0022">
      <w:pPr>
        <w:rPr>
          <w:i/>
        </w:rPr>
      </w:pPr>
      <w:r w:rsidRPr="001F0022">
        <w:rPr>
          <w:i/>
        </w:rPr>
        <w:t xml:space="preserve">  Pēc projekta pamatus un cokolu jāsiltina ar </w:t>
      </w:r>
      <w:proofErr w:type="spellStart"/>
      <w:r w:rsidRPr="001F0022">
        <w:rPr>
          <w:i/>
        </w:rPr>
        <w:t>ekstrudēto</w:t>
      </w:r>
      <w:proofErr w:type="spellEnd"/>
      <w:r w:rsidRPr="001F0022">
        <w:rPr>
          <w:i/>
        </w:rPr>
        <w:t xml:space="preserve"> </w:t>
      </w:r>
      <w:proofErr w:type="spellStart"/>
      <w:r w:rsidRPr="001F0022">
        <w:rPr>
          <w:i/>
        </w:rPr>
        <w:t>putupolistirolu</w:t>
      </w:r>
      <w:proofErr w:type="spellEnd"/>
      <w:r w:rsidRPr="001F0022">
        <w:rPr>
          <w:i/>
        </w:rPr>
        <w:t xml:space="preserve"> ar </w:t>
      </w:r>
      <w:proofErr w:type="spellStart"/>
      <w:r w:rsidRPr="001F0022">
        <w:rPr>
          <w:i/>
        </w:rPr>
        <w:t>siltumvadītspējas</w:t>
      </w:r>
      <w:proofErr w:type="spellEnd"/>
      <w:r w:rsidRPr="001F0022">
        <w:rPr>
          <w:i/>
        </w:rPr>
        <w:t xml:space="preserve"> koeficientu ^=0.028W/mK, bet pēc tāmes ^=0.037W/mK. Kurš ir īstais?</w:t>
      </w:r>
    </w:p>
    <w:p w:rsidR="001F0022" w:rsidRPr="001F0022" w:rsidRDefault="001F0022" w:rsidP="001F0022">
      <w:pPr>
        <w:rPr>
          <w:i/>
        </w:rPr>
      </w:pPr>
      <w:r w:rsidRPr="001F0022">
        <w:rPr>
          <w:i/>
        </w:rPr>
        <w:t>  Tāmē dekoratīvais apmetums cokolam atkārtojās divās reizes ar dažādiem apjomiem. Kāpēc?</w:t>
      </w:r>
    </w:p>
    <w:p w:rsidR="001F0022" w:rsidRPr="001F0022" w:rsidRDefault="001F0022" w:rsidP="001F0022">
      <w:pPr>
        <w:rPr>
          <w:i/>
        </w:rPr>
      </w:pPr>
      <w:r w:rsidRPr="001F0022">
        <w:rPr>
          <w:i/>
        </w:rPr>
        <w:t>  Pēc DOP sastatnēm jābūt 136,2m2, bet tāmē ir noradīts 221m2. Arī interesanti ir tas, ka DOP plāna sastatnes ir uzzīmētas apkārt visai ēkai, tomēr nav saprotams priekš kam, jo siltina tikai fasādes gala sienas. Tāmē arī trūkst DOP pozīcija. Lūdzu, paskaidrojiet.</w:t>
      </w:r>
    </w:p>
    <w:p w:rsidR="001F0022" w:rsidRPr="001F0022" w:rsidRDefault="001F0022" w:rsidP="001F0022">
      <w:pPr>
        <w:rPr>
          <w:i/>
        </w:rPr>
      </w:pPr>
      <w:r w:rsidRPr="001F0022">
        <w:rPr>
          <w:i/>
        </w:rPr>
        <w:t>  Projekta skaidrojošā aprakstā ir rakstīts ka jumta nožogojumu ir jāremontē un jākrāso, bet tāme ir uzrakstīts “Jumta nožogojuma h=600mm izbūve” – 92m. Foto fiksācija arī var redzēt, ka nožogojums trūkst vienai malai. Lūdzu, paskaidrot kas jādara ar nožogojumu.</w:t>
      </w:r>
    </w:p>
    <w:p w:rsidR="001F0022" w:rsidRPr="001F0022" w:rsidRDefault="001F0022" w:rsidP="001F0022">
      <w:pPr>
        <w:rPr>
          <w:i/>
        </w:rPr>
      </w:pPr>
      <w:r w:rsidRPr="001F0022">
        <w:rPr>
          <w:i/>
        </w:rPr>
        <w:t>  Tāmē ir pozīcijas “</w:t>
      </w:r>
      <w:proofErr w:type="spellStart"/>
      <w:r w:rsidRPr="001F0022">
        <w:rPr>
          <w:i/>
        </w:rPr>
        <w:t>Tehnologiskas</w:t>
      </w:r>
      <w:proofErr w:type="spellEnd"/>
      <w:r w:rsidRPr="001F0022">
        <w:rPr>
          <w:i/>
        </w:rPr>
        <w:t xml:space="preserve"> ailes izgriešana uz </w:t>
      </w:r>
      <w:proofErr w:type="spellStart"/>
      <w:r w:rsidRPr="001F0022">
        <w:rPr>
          <w:i/>
        </w:rPr>
        <w:t>fasades</w:t>
      </w:r>
      <w:proofErr w:type="spellEnd"/>
      <w:r w:rsidRPr="001F0022">
        <w:rPr>
          <w:i/>
        </w:rPr>
        <w:t xml:space="preserve"> vates iepūšanai” un “</w:t>
      </w:r>
      <w:proofErr w:type="spellStart"/>
      <w:r w:rsidRPr="001F0022">
        <w:rPr>
          <w:i/>
        </w:rPr>
        <w:t>Nerusejošas</w:t>
      </w:r>
      <w:proofErr w:type="spellEnd"/>
      <w:r w:rsidRPr="001F0022">
        <w:rPr>
          <w:i/>
        </w:rPr>
        <w:t xml:space="preserve"> restes 40x40 montāža” – 20 </w:t>
      </w:r>
      <w:proofErr w:type="spellStart"/>
      <w:r w:rsidRPr="001F0022">
        <w:rPr>
          <w:i/>
        </w:rPr>
        <w:t>gab</w:t>
      </w:r>
      <w:proofErr w:type="spellEnd"/>
      <w:r w:rsidRPr="001F0022">
        <w:rPr>
          <w:i/>
        </w:rPr>
        <w:t xml:space="preserve"> katrai. Tomēr projektā ir tikai viens tāds caurums ar </w:t>
      </w:r>
      <w:proofErr w:type="spellStart"/>
      <w:r w:rsidRPr="001F0022">
        <w:rPr>
          <w:i/>
        </w:rPr>
        <w:t>resti</w:t>
      </w:r>
      <w:proofErr w:type="spellEnd"/>
      <w:r w:rsidRPr="001F0022">
        <w:rPr>
          <w:i/>
        </w:rPr>
        <w:t>. Arī nav saprotams priekš kam būtu jāurbj papildus caurumus vispār, jo ar esošo caurumu daudzumu vajadzētu pietikt.</w:t>
      </w:r>
    </w:p>
    <w:p w:rsidR="001F0022" w:rsidRDefault="001F0022" w:rsidP="001F0022">
      <w:pPr>
        <w:rPr>
          <w:b/>
          <w:i/>
        </w:rPr>
      </w:pPr>
      <w:r w:rsidRPr="001F0022">
        <w:rPr>
          <w:i/>
        </w:rPr>
        <w:t>  Pēc projektā jākausē jumtu vienā kārtā, bet tāme ir divās pozīcijas – apakškārta un virskārta, abas 580m2. Lūdzu paskaidrot.</w:t>
      </w:r>
      <w:r w:rsidRPr="001F0022">
        <w:rPr>
          <w:b/>
          <w:i/>
        </w:rPr>
        <w:t xml:space="preserve"> </w:t>
      </w:r>
    </w:p>
    <w:p w:rsidR="001F0022" w:rsidRDefault="001F0022" w:rsidP="001F0022">
      <w:pPr>
        <w:rPr>
          <w:b/>
          <w:i/>
        </w:rPr>
      </w:pPr>
    </w:p>
    <w:p w:rsidR="00A24BC2" w:rsidRDefault="00A24BC2" w:rsidP="001F0022">
      <w:pPr>
        <w:rPr>
          <w:b/>
        </w:rPr>
      </w:pPr>
      <w:r w:rsidRPr="00A24BC2">
        <w:rPr>
          <w:b/>
        </w:rPr>
        <w:t>Atbilde</w:t>
      </w:r>
      <w:r>
        <w:rPr>
          <w:b/>
        </w:rPr>
        <w:t>:</w:t>
      </w:r>
    </w:p>
    <w:tbl>
      <w:tblPr>
        <w:tblStyle w:val="a3"/>
        <w:tblW w:w="0" w:type="auto"/>
        <w:tblInd w:w="-318" w:type="dxa"/>
        <w:tblLook w:val="04A0"/>
      </w:tblPr>
      <w:tblGrid>
        <w:gridCol w:w="4821"/>
        <w:gridCol w:w="4019"/>
      </w:tblGrid>
      <w:tr w:rsidR="001F0022" w:rsidRPr="001F0022" w:rsidTr="001F0022">
        <w:tc>
          <w:tcPr>
            <w:tcW w:w="8840" w:type="dxa"/>
            <w:gridSpan w:val="2"/>
            <w:tcBorders>
              <w:top w:val="nil"/>
              <w:left w:val="nil"/>
              <w:bottom w:val="single" w:sz="4" w:space="0" w:color="auto"/>
              <w:right w:val="nil"/>
            </w:tcBorders>
          </w:tcPr>
          <w:p w:rsidR="001F0022" w:rsidRPr="001F0022" w:rsidRDefault="001F0022" w:rsidP="00E041E4">
            <w:pPr>
              <w:pStyle w:val="msonormal804d7de8fd46f06a46511c7c60d1535e"/>
              <w:spacing w:before="0" w:beforeAutospacing="0" w:after="0" w:afterAutospacing="0"/>
              <w:rPr>
                <w:rFonts w:ascii="Arial" w:hAnsi="Arial" w:cs="Arial"/>
                <w:color w:val="333333"/>
                <w:sz w:val="22"/>
                <w:szCs w:val="22"/>
                <w:lang w:val="lv-LV"/>
              </w:rPr>
            </w:pPr>
          </w:p>
        </w:tc>
      </w:tr>
      <w:tr w:rsidR="001F0022" w:rsidRPr="001F0022" w:rsidTr="001F0022">
        <w:tc>
          <w:tcPr>
            <w:tcW w:w="4821" w:type="dxa"/>
            <w:tcBorders>
              <w:top w:val="single" w:sz="4" w:space="0" w:color="auto"/>
            </w:tcBorders>
          </w:tcPr>
          <w:p w:rsidR="001F0022" w:rsidRPr="001F0022" w:rsidRDefault="001F0022" w:rsidP="001F0022">
            <w:pPr>
              <w:pStyle w:val="msolistparagrapha93f27e60046c41a109facb4771ac1f9"/>
              <w:numPr>
                <w:ilvl w:val="0"/>
                <w:numId w:val="1"/>
              </w:numPr>
              <w:tabs>
                <w:tab w:val="left" w:pos="4571"/>
              </w:tabs>
              <w:spacing w:before="0" w:beforeAutospacing="0" w:after="0" w:afterAutospacing="0"/>
              <w:ind w:left="460" w:right="210" w:hanging="392"/>
              <w:rPr>
                <w:lang w:val="lv-LV"/>
              </w:rPr>
            </w:pPr>
            <w:r w:rsidRPr="001F0022">
              <w:rPr>
                <w:rFonts w:ascii="Arial" w:hAnsi="Arial" w:cs="Arial"/>
                <w:color w:val="333333"/>
                <w:sz w:val="22"/>
                <w:szCs w:val="22"/>
                <w:lang w:val="lv-LV"/>
              </w:rPr>
              <w:t>Tāmē ir paredzēts siltināt ārsienas 221m2 apjomā, bet projekta AR-1 lapā ir noradīts ka 206m2. Jautājums – kāpēc apjomi atšķiras un kurš ir īstais?</w:t>
            </w:r>
          </w:p>
        </w:tc>
        <w:tc>
          <w:tcPr>
            <w:tcW w:w="4019" w:type="dxa"/>
            <w:tcBorders>
              <w:top w:val="single" w:sz="4" w:space="0" w:color="auto"/>
            </w:tcBorders>
          </w:tcPr>
          <w:p w:rsidR="001F0022" w:rsidRPr="001F0022" w:rsidRDefault="001F0022" w:rsidP="001F0022">
            <w:pPr>
              <w:tabs>
                <w:tab w:val="left" w:pos="4571"/>
              </w:tabs>
              <w:ind w:left="460" w:hanging="392"/>
              <w:rPr>
                <w:lang w:val="lv-LV"/>
              </w:rPr>
            </w:pPr>
            <w:r w:rsidRPr="001F0022">
              <w:rPr>
                <w:lang w:val="lv-LV"/>
              </w:rPr>
              <w:t>Apjoms precizēts: 209.2m2</w:t>
            </w:r>
          </w:p>
        </w:tc>
      </w:tr>
      <w:tr w:rsidR="001F0022" w:rsidRPr="001F0022" w:rsidTr="001F0022">
        <w:tc>
          <w:tcPr>
            <w:tcW w:w="4821" w:type="dxa"/>
          </w:tcPr>
          <w:p w:rsidR="001F0022" w:rsidRPr="001F0022" w:rsidRDefault="001F0022" w:rsidP="001F0022">
            <w:pPr>
              <w:pStyle w:val="msolistparagrapha93f27e60046c41a109facb4771ac1f9"/>
              <w:numPr>
                <w:ilvl w:val="0"/>
                <w:numId w:val="1"/>
              </w:numPr>
              <w:tabs>
                <w:tab w:val="left" w:pos="4571"/>
              </w:tabs>
              <w:spacing w:before="0" w:beforeAutospacing="0" w:after="0" w:afterAutospacing="0"/>
              <w:ind w:left="460" w:right="210" w:hanging="392"/>
              <w:rPr>
                <w:lang w:val="lv-LV"/>
              </w:rPr>
            </w:pPr>
            <w:r w:rsidRPr="001F0022">
              <w:rPr>
                <w:rFonts w:ascii="Arial" w:hAnsi="Arial" w:cs="Arial"/>
                <w:color w:val="333333"/>
                <w:sz w:val="22"/>
                <w:szCs w:val="22"/>
                <w:lang w:val="lv-LV"/>
              </w:rPr>
              <w:t>Pēc projekta ir paredzēta betona apmales atjaunošana, bet tāmē nav nevienas pozīcijas saistītas ar to. Vai to vajag vai nē?</w:t>
            </w:r>
          </w:p>
        </w:tc>
        <w:tc>
          <w:tcPr>
            <w:tcW w:w="4019" w:type="dxa"/>
          </w:tcPr>
          <w:p w:rsidR="001F0022" w:rsidRPr="001F0022" w:rsidRDefault="001F0022" w:rsidP="001F0022">
            <w:pPr>
              <w:tabs>
                <w:tab w:val="left" w:pos="4571"/>
              </w:tabs>
              <w:ind w:left="460" w:hanging="392"/>
              <w:rPr>
                <w:lang w:val="lv-LV"/>
              </w:rPr>
            </w:pPr>
            <w:r w:rsidRPr="001F0022">
              <w:rPr>
                <w:lang w:val="lv-LV"/>
              </w:rPr>
              <w:t>Skatīt būvdarbu apjomus, punkti Nr.14,15,16 - 23.6m2</w:t>
            </w:r>
          </w:p>
        </w:tc>
      </w:tr>
      <w:tr w:rsidR="001F0022" w:rsidRPr="001F0022" w:rsidTr="001F0022">
        <w:tc>
          <w:tcPr>
            <w:tcW w:w="4821" w:type="dxa"/>
          </w:tcPr>
          <w:p w:rsidR="001F0022" w:rsidRPr="001F0022" w:rsidRDefault="001F0022" w:rsidP="001F0022">
            <w:pPr>
              <w:pStyle w:val="msolistparagrapha93f27e60046c41a109facb4771ac1f9"/>
              <w:numPr>
                <w:ilvl w:val="0"/>
                <w:numId w:val="1"/>
              </w:numPr>
              <w:tabs>
                <w:tab w:val="left" w:pos="4571"/>
              </w:tabs>
              <w:spacing w:before="0" w:beforeAutospacing="0" w:after="0" w:afterAutospacing="0"/>
              <w:ind w:left="460" w:right="210" w:hanging="392"/>
              <w:rPr>
                <w:rFonts w:ascii="Arial" w:hAnsi="Arial" w:cs="Arial"/>
                <w:color w:val="333333"/>
                <w:sz w:val="22"/>
                <w:szCs w:val="22"/>
                <w:lang w:val="lv-LV"/>
              </w:rPr>
            </w:pPr>
            <w:r w:rsidRPr="001F0022">
              <w:rPr>
                <w:rFonts w:ascii="Arial" w:hAnsi="Arial" w:cs="Arial"/>
                <w:color w:val="333333"/>
                <w:sz w:val="22"/>
                <w:szCs w:val="22"/>
                <w:lang w:val="lv-LV"/>
              </w:rPr>
              <w:t xml:space="preserve">Pēc projekta pamatus un cokolu jāsiltina ar </w:t>
            </w:r>
            <w:proofErr w:type="spellStart"/>
            <w:r w:rsidRPr="001F0022">
              <w:rPr>
                <w:rFonts w:ascii="Arial" w:hAnsi="Arial" w:cs="Arial"/>
                <w:color w:val="333333"/>
                <w:sz w:val="22"/>
                <w:szCs w:val="22"/>
                <w:lang w:val="lv-LV"/>
              </w:rPr>
              <w:t>ekstrudēto</w:t>
            </w:r>
            <w:proofErr w:type="spellEnd"/>
            <w:r w:rsidRPr="001F0022">
              <w:rPr>
                <w:rFonts w:ascii="Arial" w:hAnsi="Arial" w:cs="Arial"/>
                <w:color w:val="333333"/>
                <w:sz w:val="22"/>
                <w:szCs w:val="22"/>
                <w:lang w:val="lv-LV"/>
              </w:rPr>
              <w:t xml:space="preserve"> </w:t>
            </w:r>
            <w:proofErr w:type="spellStart"/>
            <w:r w:rsidRPr="001F0022">
              <w:rPr>
                <w:rFonts w:ascii="Arial" w:hAnsi="Arial" w:cs="Arial"/>
                <w:color w:val="333333"/>
                <w:sz w:val="22"/>
                <w:szCs w:val="22"/>
                <w:lang w:val="lv-LV"/>
              </w:rPr>
              <w:t>putupolistirolu</w:t>
            </w:r>
            <w:proofErr w:type="spellEnd"/>
            <w:r w:rsidRPr="001F0022">
              <w:rPr>
                <w:rFonts w:ascii="Arial" w:hAnsi="Arial" w:cs="Arial"/>
                <w:color w:val="333333"/>
                <w:sz w:val="22"/>
                <w:szCs w:val="22"/>
                <w:lang w:val="lv-LV"/>
              </w:rPr>
              <w:t xml:space="preserve"> ar </w:t>
            </w:r>
            <w:proofErr w:type="spellStart"/>
            <w:r w:rsidRPr="001F0022">
              <w:rPr>
                <w:rFonts w:ascii="Arial" w:hAnsi="Arial" w:cs="Arial"/>
                <w:color w:val="333333"/>
                <w:sz w:val="22"/>
                <w:szCs w:val="22"/>
                <w:lang w:val="lv-LV"/>
              </w:rPr>
              <w:t>siltumvadītspējas</w:t>
            </w:r>
            <w:proofErr w:type="spellEnd"/>
            <w:r w:rsidRPr="001F0022">
              <w:rPr>
                <w:rFonts w:ascii="Arial" w:hAnsi="Arial" w:cs="Arial"/>
                <w:color w:val="333333"/>
                <w:sz w:val="22"/>
                <w:szCs w:val="22"/>
                <w:lang w:val="lv-LV"/>
              </w:rPr>
              <w:t xml:space="preserve"> koeficientu ^=0.028W/mK, bet pēc tāmes ^=0.037W/mK. Kurš ir īstais?</w:t>
            </w:r>
          </w:p>
        </w:tc>
        <w:tc>
          <w:tcPr>
            <w:tcW w:w="4019" w:type="dxa"/>
          </w:tcPr>
          <w:p w:rsidR="001F0022" w:rsidRPr="001F0022" w:rsidRDefault="001F0022" w:rsidP="001F0022">
            <w:pPr>
              <w:tabs>
                <w:tab w:val="left" w:pos="4571"/>
              </w:tabs>
              <w:ind w:left="460" w:hanging="392"/>
              <w:rPr>
                <w:lang w:val="lv-LV"/>
              </w:rPr>
            </w:pPr>
            <w:r w:rsidRPr="001F0022">
              <w:rPr>
                <w:lang w:val="lv-LV"/>
              </w:rPr>
              <w:t xml:space="preserve">Cokola siltinātāja </w:t>
            </w:r>
            <w:proofErr w:type="spellStart"/>
            <w:r w:rsidRPr="001F0022">
              <w:rPr>
                <w:lang w:val="lv-LV"/>
              </w:rPr>
              <w:t>koef</w:t>
            </w:r>
            <w:proofErr w:type="spellEnd"/>
            <w:r w:rsidRPr="001F0022">
              <w:rPr>
                <w:lang w:val="lv-LV"/>
              </w:rPr>
              <w:t>. - 0.037</w:t>
            </w:r>
            <w:r w:rsidRPr="001F0022">
              <w:rPr>
                <w:rFonts w:ascii="Arial" w:hAnsi="Arial" w:cs="Arial"/>
                <w:color w:val="333333"/>
                <w:lang w:val="lv-LV"/>
              </w:rPr>
              <w:t xml:space="preserve"> W/mK.</w:t>
            </w:r>
          </w:p>
        </w:tc>
      </w:tr>
      <w:tr w:rsidR="001F0022" w:rsidRPr="001F0022" w:rsidTr="001F0022">
        <w:tc>
          <w:tcPr>
            <w:tcW w:w="4821" w:type="dxa"/>
          </w:tcPr>
          <w:p w:rsidR="001F0022" w:rsidRPr="001F0022" w:rsidRDefault="001F0022" w:rsidP="001F0022">
            <w:pPr>
              <w:pStyle w:val="msolistparagrapha93f27e60046c41a109facb4771ac1f9"/>
              <w:numPr>
                <w:ilvl w:val="0"/>
                <w:numId w:val="1"/>
              </w:numPr>
              <w:tabs>
                <w:tab w:val="left" w:pos="4571"/>
              </w:tabs>
              <w:spacing w:before="0" w:beforeAutospacing="0" w:after="0" w:afterAutospacing="0"/>
              <w:ind w:left="460" w:right="210" w:hanging="392"/>
              <w:rPr>
                <w:lang w:val="lv-LV"/>
              </w:rPr>
            </w:pPr>
            <w:r w:rsidRPr="001F0022">
              <w:rPr>
                <w:rFonts w:ascii="Arial" w:hAnsi="Arial" w:cs="Arial"/>
                <w:color w:val="333333"/>
                <w:sz w:val="22"/>
                <w:szCs w:val="22"/>
                <w:lang w:val="lv-LV"/>
              </w:rPr>
              <w:t>Tāmē dekoratīvais apmetums cokolam atkārtojās divās reizes ar dažādiem apjomiem. Kāpēc?</w:t>
            </w:r>
          </w:p>
        </w:tc>
        <w:tc>
          <w:tcPr>
            <w:tcW w:w="4019" w:type="dxa"/>
          </w:tcPr>
          <w:p w:rsidR="001F0022" w:rsidRPr="001F0022" w:rsidRDefault="001F0022" w:rsidP="001F0022">
            <w:pPr>
              <w:tabs>
                <w:tab w:val="left" w:pos="4571"/>
              </w:tabs>
              <w:ind w:left="460" w:hanging="392"/>
              <w:rPr>
                <w:lang w:val="lv-LV"/>
              </w:rPr>
            </w:pPr>
            <w:r w:rsidRPr="001F0022">
              <w:rPr>
                <w:lang w:val="lv-LV"/>
              </w:rPr>
              <w:t>Būvdarbu apjomi laboti, apjoms ir apmetuma apjoms ir 16m2</w:t>
            </w:r>
          </w:p>
        </w:tc>
      </w:tr>
      <w:tr w:rsidR="001F0022" w:rsidRPr="001F0022" w:rsidTr="001F0022">
        <w:tc>
          <w:tcPr>
            <w:tcW w:w="4821" w:type="dxa"/>
          </w:tcPr>
          <w:p w:rsidR="001F0022" w:rsidRPr="001F0022" w:rsidRDefault="001F0022" w:rsidP="001F0022">
            <w:pPr>
              <w:pStyle w:val="msolistparagrapha93f27e60046c41a109facb4771ac1f9"/>
              <w:numPr>
                <w:ilvl w:val="0"/>
                <w:numId w:val="1"/>
              </w:numPr>
              <w:tabs>
                <w:tab w:val="left" w:pos="4571"/>
              </w:tabs>
              <w:spacing w:before="0" w:beforeAutospacing="0" w:after="0" w:afterAutospacing="0"/>
              <w:ind w:left="460" w:right="210" w:hanging="392"/>
              <w:rPr>
                <w:rFonts w:ascii="Arial" w:hAnsi="Arial" w:cs="Arial"/>
                <w:color w:val="333333"/>
                <w:sz w:val="22"/>
                <w:szCs w:val="22"/>
                <w:lang w:val="lv-LV"/>
              </w:rPr>
            </w:pPr>
            <w:r w:rsidRPr="001F0022">
              <w:rPr>
                <w:rFonts w:ascii="Arial" w:hAnsi="Arial" w:cs="Arial"/>
                <w:color w:val="333333"/>
                <w:sz w:val="22"/>
                <w:szCs w:val="22"/>
                <w:lang w:val="lv-LV"/>
              </w:rPr>
              <w:lastRenderedPageBreak/>
              <w:t>Pēc DOP sastatnēm jābūt 136,2m2, bet tāmē ir noradīts 221m2. Arī interesanti ir tas, ka DOP plāna sastatnes ir uzzīmētas apkārt visai ēkai, tomēr nav saprotams priekš kam, jo siltina tikai fasādes gala sienas. Tāmē arī trūkst DOP pozīcija. Lūdzu, paskaidrojiet.</w:t>
            </w:r>
          </w:p>
          <w:p w:rsidR="001F0022" w:rsidRPr="001F0022" w:rsidRDefault="001F0022" w:rsidP="001F0022">
            <w:pPr>
              <w:tabs>
                <w:tab w:val="left" w:pos="4571"/>
              </w:tabs>
              <w:ind w:left="460" w:hanging="392"/>
              <w:rPr>
                <w:lang w:val="lv-LV"/>
              </w:rPr>
            </w:pPr>
          </w:p>
        </w:tc>
        <w:tc>
          <w:tcPr>
            <w:tcW w:w="4019" w:type="dxa"/>
          </w:tcPr>
          <w:p w:rsidR="001F0022" w:rsidRPr="001F0022" w:rsidRDefault="001F0022" w:rsidP="001F0022">
            <w:pPr>
              <w:tabs>
                <w:tab w:val="left" w:pos="4571"/>
              </w:tabs>
              <w:ind w:left="460" w:hanging="392"/>
              <w:rPr>
                <w:lang w:val="lv-LV"/>
              </w:rPr>
            </w:pPr>
            <w:r w:rsidRPr="001F0022">
              <w:rPr>
                <w:lang w:val="lv-LV"/>
              </w:rPr>
              <w:t>Sastatņu montāža 221m2</w:t>
            </w:r>
          </w:p>
          <w:p w:rsidR="001F0022" w:rsidRPr="001F0022" w:rsidRDefault="001F0022" w:rsidP="001F0022">
            <w:pPr>
              <w:tabs>
                <w:tab w:val="left" w:pos="4571"/>
              </w:tabs>
              <w:ind w:left="460" w:hanging="392"/>
              <w:rPr>
                <w:lang w:val="lv-LV"/>
              </w:rPr>
            </w:pPr>
          </w:p>
        </w:tc>
      </w:tr>
      <w:tr w:rsidR="001F0022" w:rsidRPr="001F0022" w:rsidTr="001F0022">
        <w:tc>
          <w:tcPr>
            <w:tcW w:w="4821" w:type="dxa"/>
          </w:tcPr>
          <w:p w:rsidR="001F0022" w:rsidRPr="001F0022" w:rsidRDefault="001F0022" w:rsidP="001F0022">
            <w:pPr>
              <w:pStyle w:val="msolistparagrapha93f27e60046c41a109facb4771ac1f9"/>
              <w:numPr>
                <w:ilvl w:val="0"/>
                <w:numId w:val="1"/>
              </w:numPr>
              <w:tabs>
                <w:tab w:val="left" w:pos="4571"/>
              </w:tabs>
              <w:spacing w:before="0" w:beforeAutospacing="0" w:after="0" w:afterAutospacing="0"/>
              <w:ind w:left="460" w:right="210" w:hanging="392"/>
              <w:rPr>
                <w:lang w:val="lv-LV"/>
              </w:rPr>
            </w:pPr>
            <w:r w:rsidRPr="001F0022">
              <w:rPr>
                <w:rFonts w:ascii="Arial" w:hAnsi="Arial" w:cs="Arial"/>
                <w:color w:val="333333"/>
                <w:sz w:val="22"/>
                <w:szCs w:val="22"/>
                <w:lang w:val="lv-LV"/>
              </w:rPr>
              <w:t>Projekta skaidrojošā aprakstā ir rakstīts ka jumta nožogojumu ir jāremontē un jākrāso, bet tāme ir uzrakstīts “Jumta nožogojuma h=600mm izbūve” – 92m. Foto fiksācija arī var redzēt, ka nožogojums trūkst vienai malai. Lūdzu, paskaidrot kas jādara ar nožogojumu.</w:t>
            </w:r>
          </w:p>
        </w:tc>
        <w:tc>
          <w:tcPr>
            <w:tcW w:w="4019" w:type="dxa"/>
          </w:tcPr>
          <w:p w:rsidR="001F0022" w:rsidRPr="001F0022" w:rsidRDefault="001F0022" w:rsidP="001F0022">
            <w:pPr>
              <w:tabs>
                <w:tab w:val="left" w:pos="4571"/>
              </w:tabs>
              <w:ind w:left="460" w:hanging="392"/>
              <w:rPr>
                <w:lang w:val="lv-LV"/>
              </w:rPr>
            </w:pPr>
            <w:r w:rsidRPr="001F0022">
              <w:rPr>
                <w:lang w:val="lv-LV"/>
              </w:rPr>
              <w:t>Jāatjauno viss jumta nožogojums pilnā apjomā 92m.</w:t>
            </w:r>
          </w:p>
        </w:tc>
      </w:tr>
      <w:tr w:rsidR="001F0022" w:rsidRPr="001F0022" w:rsidTr="001F0022">
        <w:tc>
          <w:tcPr>
            <w:tcW w:w="4821" w:type="dxa"/>
          </w:tcPr>
          <w:p w:rsidR="001F0022" w:rsidRPr="001F0022" w:rsidRDefault="001F0022" w:rsidP="001F0022">
            <w:pPr>
              <w:tabs>
                <w:tab w:val="left" w:pos="4571"/>
              </w:tabs>
              <w:ind w:left="460" w:hanging="392"/>
              <w:rPr>
                <w:lang w:val="lv-LV"/>
              </w:rPr>
            </w:pPr>
            <w:r w:rsidRPr="001F0022">
              <w:rPr>
                <w:rFonts w:ascii="Arial" w:hAnsi="Arial" w:cs="Arial"/>
                <w:color w:val="333333"/>
                <w:lang w:val="lv-LV"/>
              </w:rPr>
              <w:t>7.Tāmē ir pozīcijas “</w:t>
            </w:r>
            <w:proofErr w:type="spellStart"/>
            <w:r w:rsidRPr="001F0022">
              <w:rPr>
                <w:rFonts w:ascii="Arial" w:hAnsi="Arial" w:cs="Arial"/>
                <w:color w:val="333333"/>
                <w:lang w:val="lv-LV"/>
              </w:rPr>
              <w:t>Tehnologiskas</w:t>
            </w:r>
            <w:proofErr w:type="spellEnd"/>
            <w:r w:rsidRPr="001F0022">
              <w:rPr>
                <w:rFonts w:ascii="Arial" w:hAnsi="Arial" w:cs="Arial"/>
                <w:color w:val="333333"/>
                <w:lang w:val="lv-LV"/>
              </w:rPr>
              <w:t xml:space="preserve"> ailes izgriešana uz </w:t>
            </w:r>
            <w:proofErr w:type="spellStart"/>
            <w:r w:rsidRPr="001F0022">
              <w:rPr>
                <w:rFonts w:ascii="Arial" w:hAnsi="Arial" w:cs="Arial"/>
                <w:color w:val="333333"/>
                <w:lang w:val="lv-LV"/>
              </w:rPr>
              <w:t>fasades</w:t>
            </w:r>
            <w:proofErr w:type="spellEnd"/>
            <w:r w:rsidRPr="001F0022">
              <w:rPr>
                <w:rFonts w:ascii="Arial" w:hAnsi="Arial" w:cs="Arial"/>
                <w:color w:val="333333"/>
                <w:lang w:val="lv-LV"/>
              </w:rPr>
              <w:t xml:space="preserve"> vates iepūšanai” un “</w:t>
            </w:r>
            <w:proofErr w:type="spellStart"/>
            <w:r w:rsidRPr="001F0022">
              <w:rPr>
                <w:rFonts w:ascii="Arial" w:hAnsi="Arial" w:cs="Arial"/>
                <w:color w:val="333333"/>
                <w:lang w:val="lv-LV"/>
              </w:rPr>
              <w:t>Nerusejošas</w:t>
            </w:r>
            <w:proofErr w:type="spellEnd"/>
            <w:r w:rsidRPr="001F0022">
              <w:rPr>
                <w:rFonts w:ascii="Arial" w:hAnsi="Arial" w:cs="Arial"/>
                <w:color w:val="333333"/>
                <w:lang w:val="lv-LV"/>
              </w:rPr>
              <w:t xml:space="preserve"> restes 40x40 montāža” – 20 </w:t>
            </w:r>
            <w:proofErr w:type="spellStart"/>
            <w:r w:rsidRPr="001F0022">
              <w:rPr>
                <w:rFonts w:ascii="Arial" w:hAnsi="Arial" w:cs="Arial"/>
                <w:color w:val="333333"/>
                <w:lang w:val="lv-LV"/>
              </w:rPr>
              <w:t>gab</w:t>
            </w:r>
            <w:proofErr w:type="spellEnd"/>
            <w:r w:rsidRPr="001F0022">
              <w:rPr>
                <w:rFonts w:ascii="Arial" w:hAnsi="Arial" w:cs="Arial"/>
                <w:color w:val="333333"/>
                <w:lang w:val="lv-LV"/>
              </w:rPr>
              <w:t xml:space="preserve"> katrai. Tomēr projektā ir tikai viens tāds caurums ar </w:t>
            </w:r>
            <w:proofErr w:type="spellStart"/>
            <w:r w:rsidRPr="001F0022">
              <w:rPr>
                <w:rFonts w:ascii="Arial" w:hAnsi="Arial" w:cs="Arial"/>
                <w:color w:val="333333"/>
                <w:lang w:val="lv-LV"/>
              </w:rPr>
              <w:t>resti</w:t>
            </w:r>
            <w:proofErr w:type="spellEnd"/>
            <w:r w:rsidRPr="001F0022">
              <w:rPr>
                <w:rFonts w:ascii="Arial" w:hAnsi="Arial" w:cs="Arial"/>
                <w:color w:val="333333"/>
                <w:lang w:val="lv-LV"/>
              </w:rPr>
              <w:t>. Arī nav saprotams priekš kam būtu jāurbj papildus caurumus vispār, jo ar esošo caurumu daudzumu vajadzētu pietikt</w:t>
            </w:r>
          </w:p>
        </w:tc>
        <w:tc>
          <w:tcPr>
            <w:tcW w:w="4019" w:type="dxa"/>
          </w:tcPr>
          <w:p w:rsidR="001F0022" w:rsidRPr="001F0022" w:rsidRDefault="001F0022" w:rsidP="001F0022">
            <w:pPr>
              <w:tabs>
                <w:tab w:val="left" w:pos="4571"/>
              </w:tabs>
              <w:ind w:left="460" w:hanging="392"/>
              <w:rPr>
                <w:lang w:val="lv-LV"/>
              </w:rPr>
            </w:pPr>
            <w:r w:rsidRPr="001F0022">
              <w:rPr>
                <w:lang w:val="lv-LV"/>
              </w:rPr>
              <w:t>Skatīt rasējumu AR-3,AR-5</w:t>
            </w:r>
          </w:p>
        </w:tc>
      </w:tr>
      <w:tr w:rsidR="001F0022" w:rsidRPr="001F0022" w:rsidTr="001F0022">
        <w:tc>
          <w:tcPr>
            <w:tcW w:w="4821" w:type="dxa"/>
          </w:tcPr>
          <w:p w:rsidR="001F0022" w:rsidRPr="001F0022" w:rsidRDefault="001F0022" w:rsidP="001F0022">
            <w:pPr>
              <w:pStyle w:val="msolistparagrapha93f27e60046c41a109facb4771ac1f9"/>
              <w:numPr>
                <w:ilvl w:val="0"/>
                <w:numId w:val="1"/>
              </w:numPr>
              <w:tabs>
                <w:tab w:val="left" w:pos="4571"/>
              </w:tabs>
              <w:spacing w:before="0" w:beforeAutospacing="0" w:after="0" w:afterAutospacing="0"/>
              <w:ind w:left="460" w:right="210" w:hanging="392"/>
              <w:rPr>
                <w:rFonts w:ascii="Arial" w:hAnsi="Arial" w:cs="Arial"/>
                <w:color w:val="333333"/>
                <w:sz w:val="22"/>
                <w:szCs w:val="22"/>
                <w:lang w:val="lv-LV"/>
              </w:rPr>
            </w:pPr>
            <w:r w:rsidRPr="001F0022">
              <w:rPr>
                <w:rFonts w:ascii="Arial" w:hAnsi="Arial" w:cs="Arial"/>
                <w:color w:val="333333"/>
                <w:sz w:val="22"/>
                <w:szCs w:val="22"/>
                <w:lang w:val="lv-LV"/>
              </w:rPr>
              <w:t>Pēc projektā jākausē jumtu vienā kārtā, bet tāme ir divās pozīcijas – apakškārta un virskārta, abas 580m2. Lūdzu paskaidrot.</w:t>
            </w:r>
          </w:p>
        </w:tc>
        <w:tc>
          <w:tcPr>
            <w:tcW w:w="4019" w:type="dxa"/>
            <w:shd w:val="clear" w:color="auto" w:fill="auto"/>
          </w:tcPr>
          <w:p w:rsidR="001F0022" w:rsidRPr="001F0022" w:rsidRDefault="001F0022" w:rsidP="001F0022">
            <w:pPr>
              <w:tabs>
                <w:tab w:val="left" w:pos="4571"/>
              </w:tabs>
              <w:ind w:left="460" w:hanging="392"/>
              <w:rPr>
                <w:lang w:val="lv-LV"/>
              </w:rPr>
            </w:pPr>
            <w:r w:rsidRPr="001F0022">
              <w:rPr>
                <w:lang w:val="lv-LV"/>
              </w:rPr>
              <w:t>Skatīt rasējumu AR-7</w:t>
            </w:r>
            <w:bookmarkStart w:id="0" w:name="_GoBack"/>
            <w:bookmarkEnd w:id="0"/>
          </w:p>
        </w:tc>
      </w:tr>
    </w:tbl>
    <w:p w:rsidR="00A24BC2" w:rsidRPr="00A24BC2" w:rsidRDefault="00A24BC2" w:rsidP="001F0022">
      <w:pPr>
        <w:rPr>
          <w:b/>
        </w:rPr>
      </w:pPr>
    </w:p>
    <w:sectPr w:rsidR="00A24BC2" w:rsidRPr="00A24BC2" w:rsidSect="00DC3F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B32AA"/>
    <w:multiLevelType w:val="multilevel"/>
    <w:tmpl w:val="C204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24BC2"/>
    <w:rsid w:val="001F0022"/>
    <w:rsid w:val="003613C8"/>
    <w:rsid w:val="00377F13"/>
    <w:rsid w:val="003A3DC0"/>
    <w:rsid w:val="006B4162"/>
    <w:rsid w:val="00A120D7"/>
    <w:rsid w:val="00A24BC2"/>
    <w:rsid w:val="00A44404"/>
    <w:rsid w:val="00C66DC0"/>
    <w:rsid w:val="00DC3F74"/>
    <w:rsid w:val="00E205C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7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02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804d7de8fd46f06a46511c7c60d1535e">
    <w:name w:val="msonormal_804d7de8fd46f06a46511c7c60d1535e"/>
    <w:basedOn w:val="a"/>
    <w:rsid w:val="001F00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a93f27e60046c41a109facb4771ac1f9">
    <w:name w:val="msolistparagraph_a93f27e60046c41a109facb4771ac1f9"/>
    <w:basedOn w:val="a"/>
    <w:rsid w:val="001F002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91899734">
      <w:bodyDiv w:val="1"/>
      <w:marLeft w:val="0"/>
      <w:marRight w:val="0"/>
      <w:marTop w:val="0"/>
      <w:marBottom w:val="0"/>
      <w:divBdr>
        <w:top w:val="none" w:sz="0" w:space="0" w:color="auto"/>
        <w:left w:val="none" w:sz="0" w:space="0" w:color="auto"/>
        <w:bottom w:val="none" w:sz="0" w:space="0" w:color="auto"/>
        <w:right w:val="none" w:sz="0" w:space="0" w:color="auto"/>
      </w:divBdr>
    </w:div>
    <w:div w:id="188691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2107</Words>
  <Characters>1202</Characters>
  <Application>Microsoft Office Word</Application>
  <DocSecurity>0</DocSecurity>
  <Lines>10</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2020-01-20T06:32:00Z</dcterms:created>
  <dcterms:modified xsi:type="dcterms:W3CDTF">2020-02-05T09:16:00Z</dcterms:modified>
</cp:coreProperties>
</file>